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3643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bookmarkStart w:id="0" w:name="_GoBack"/>
      <w:bookmarkEnd w:id="0"/>
    </w:p>
    <w:p w14:paraId="7D3E78D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18B351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767715" cy="543560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243C9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75B21A3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336E86B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1BBE00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CD223C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4" w:line="205" w:lineRule="auto"/>
        <w:ind w:left="6929"/>
        <w:jc w:val="both"/>
        <w:textAlignment w:val="baseline"/>
        <w:rPr>
          <w:rFonts w:hint="eastAsia" w:ascii="黑体" w:hAnsi="黑体" w:eastAsia="黑体" w:cs="黑体"/>
          <w:sz w:val="22"/>
          <w:szCs w:val="22"/>
        </w:rPr>
      </w:pPr>
      <w:r>
        <w:rPr>
          <w:rFonts w:hint="eastAsia" w:ascii="黑体" w:hAnsi="黑体" w:eastAsia="黑体" w:cs="黑体"/>
          <w:color w:val="EE1D23"/>
          <w:sz w:val="22"/>
          <w:szCs w:val="22"/>
        </w:rPr>
        <w:t>表单回传截止日期：2026 年 4 月</w:t>
      </w:r>
      <w:r>
        <w:rPr>
          <w:rFonts w:hint="eastAsia" w:ascii="黑体" w:hAnsi="黑体" w:eastAsia="黑体" w:cs="黑体"/>
          <w:color w:val="EE1D23"/>
          <w:spacing w:val="26"/>
          <w:w w:val="101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20</w:t>
      </w:r>
      <w:r>
        <w:rPr>
          <w:rFonts w:hint="eastAsia" w:ascii="黑体" w:hAnsi="黑体" w:eastAsia="黑体" w:cs="黑体"/>
          <w:color w:val="EE1D23"/>
          <w:spacing w:val="37"/>
          <w:sz w:val="22"/>
          <w:szCs w:val="22"/>
        </w:rPr>
        <w:t xml:space="preserve"> </w:t>
      </w:r>
      <w:r>
        <w:rPr>
          <w:rFonts w:hint="eastAsia" w:ascii="黑体" w:hAnsi="黑体" w:eastAsia="黑体" w:cs="黑体"/>
          <w:color w:val="EE1D23"/>
          <w:sz w:val="22"/>
          <w:szCs w:val="22"/>
        </w:rPr>
        <w:t>日</w:t>
      </w:r>
    </w:p>
    <w:p w14:paraId="2656204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2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6" w:type="dxa"/>
        <w:tblInd w:w="1158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01"/>
        <w:gridCol w:w="4855"/>
      </w:tblGrid>
      <w:tr w14:paraId="42F69DC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9656" w:type="dxa"/>
            <w:gridSpan w:val="2"/>
            <w:tcBorders>
              <w:top w:val="single" w:color="030303" w:sz="4" w:space="0"/>
              <w:left w:val="single" w:color="030303" w:sz="4" w:space="0"/>
              <w:bottom w:val="single" w:color="030303" w:sz="4" w:space="0"/>
              <w:right w:val="single" w:color="030303" w:sz="4" w:space="0"/>
            </w:tcBorders>
            <w:shd w:val="clear" w:color="auto" w:fill="0072BC"/>
            <w:vAlign w:val="top"/>
          </w:tcPr>
          <w:p w14:paraId="0B419D1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0" w:line="199" w:lineRule="auto"/>
              <w:ind w:left="3703"/>
              <w:jc w:val="both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F9</w:t>
            </w:r>
            <w:r>
              <w:rPr>
                <w:rFonts w:hint="eastAsia" w:ascii="黑体" w:hAnsi="黑体" w:eastAsia="黑体" w:cs="黑体"/>
                <w:color w:val="FFFFFF"/>
                <w:spacing w:val="-5"/>
                <w:sz w:val="28"/>
                <w:szCs w:val="28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FFFFFF"/>
                <w:spacing w:val="-5"/>
                <w:sz w:val="28"/>
                <w:szCs w:val="28"/>
              </w:rPr>
              <w:t>叉装吊申请表</w:t>
            </w:r>
          </w:p>
        </w:tc>
      </w:tr>
      <w:tr w14:paraId="688E165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4801" w:type="dxa"/>
            <w:vAlign w:val="top"/>
          </w:tcPr>
          <w:p w14:paraId="41916D0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203" w:lineRule="auto"/>
              <w:ind w:left="19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参展单位名称</w:t>
            </w:r>
            <w:r>
              <w:rPr>
                <w:rFonts w:hint="eastAsia" w:ascii="黑体" w:hAnsi="黑体" w:eastAsia="黑体" w:cs="黑体"/>
                <w:color w:val="0072BC"/>
                <w:spacing w:val="-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2"/>
              </w:rPr>
              <w:t>:</w:t>
            </w:r>
          </w:p>
        </w:tc>
        <w:tc>
          <w:tcPr>
            <w:tcW w:w="4855" w:type="dxa"/>
            <w:vAlign w:val="top"/>
          </w:tcPr>
          <w:p w14:paraId="2497CA3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203" w:lineRule="auto"/>
              <w:ind w:left="19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展台号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</w:tr>
      <w:tr w14:paraId="5432D10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801" w:type="dxa"/>
            <w:vAlign w:val="top"/>
          </w:tcPr>
          <w:p w14:paraId="77EEA03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200" w:lineRule="auto"/>
              <w:ind w:left="1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联系人</w:t>
            </w:r>
            <w:r>
              <w:rPr>
                <w:rFonts w:hint="eastAsia" w:ascii="黑体" w:hAnsi="黑体" w:eastAsia="黑体" w:cs="黑体"/>
                <w:color w:val="0072BC"/>
                <w:spacing w:val="9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4"/>
              </w:rPr>
              <w:t>:</w:t>
            </w:r>
          </w:p>
        </w:tc>
        <w:tc>
          <w:tcPr>
            <w:tcW w:w="4855" w:type="dxa"/>
            <w:vAlign w:val="top"/>
          </w:tcPr>
          <w:p w14:paraId="405F9C1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3" w:line="199" w:lineRule="auto"/>
              <w:ind w:left="20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3"/>
              </w:rPr>
              <w:t>手</w:t>
            </w:r>
            <w:r>
              <w:rPr>
                <w:rFonts w:hint="eastAsia" w:ascii="黑体" w:hAnsi="黑体" w:eastAsia="黑体" w:cs="黑体"/>
                <w:color w:val="0072BC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3"/>
              </w:rPr>
              <w:t>机：</w:t>
            </w:r>
          </w:p>
        </w:tc>
      </w:tr>
      <w:tr w14:paraId="67634CB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4801" w:type="dxa"/>
            <w:vAlign w:val="top"/>
          </w:tcPr>
          <w:p w14:paraId="07340BB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199" w:lineRule="auto"/>
              <w:ind w:left="21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电</w:t>
            </w:r>
            <w:r>
              <w:rPr>
                <w:rFonts w:hint="eastAsia" w:ascii="黑体" w:hAnsi="黑体" w:eastAsia="黑体" w:cs="黑体"/>
                <w:color w:val="0072BC"/>
                <w:spacing w:val="2"/>
              </w:rPr>
              <w:t xml:space="preserve"> 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话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12"/>
              </w:rPr>
              <w:t>:</w:t>
            </w:r>
          </w:p>
        </w:tc>
        <w:tc>
          <w:tcPr>
            <w:tcW w:w="4855" w:type="dxa"/>
            <w:vAlign w:val="top"/>
          </w:tcPr>
          <w:p w14:paraId="6F9B024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202" w:lineRule="auto"/>
              <w:ind w:left="2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邮</w:t>
            </w:r>
            <w:r>
              <w:rPr>
                <w:rFonts w:hint="eastAsia" w:ascii="黑体" w:hAnsi="黑体" w:eastAsia="黑体" w:cs="黑体"/>
                <w:color w:val="0072BC"/>
                <w:spacing w:val="2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箱</w:t>
            </w:r>
            <w:r>
              <w:rPr>
                <w:rFonts w:hint="eastAsia" w:ascii="黑体" w:hAnsi="黑体" w:eastAsia="黑体" w:cs="黑体"/>
                <w:color w:val="0072BC"/>
                <w:spacing w:val="8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0072BC"/>
                <w:spacing w:val="-9"/>
              </w:rPr>
              <w:t>:</w:t>
            </w:r>
          </w:p>
        </w:tc>
      </w:tr>
      <w:tr w14:paraId="371B3A5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9656" w:type="dxa"/>
            <w:gridSpan w:val="2"/>
            <w:vAlign w:val="top"/>
          </w:tcPr>
          <w:p w14:paraId="41111A9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01" w:lineRule="auto"/>
              <w:ind w:left="4350"/>
              <w:jc w:val="both"/>
              <w:textAlignment w:val="baseline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72BC"/>
                <w:spacing w:val="-6"/>
                <w:sz w:val="24"/>
                <w:szCs w:val="24"/>
              </w:rPr>
              <w:t>申请内容</w:t>
            </w:r>
          </w:p>
          <w:p w14:paraId="5A546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202" w:lineRule="auto"/>
              <w:ind w:left="202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请在下面填写并选择出您所需要的：</w:t>
            </w:r>
          </w:p>
        </w:tc>
      </w:tr>
    </w:tbl>
    <w:p w14:paraId="26FB2C1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1" w:line="200" w:lineRule="auto"/>
        <w:ind w:left="5372"/>
        <w:jc w:val="both"/>
        <w:textAlignment w:val="baseline"/>
        <w:outlineLvl w:val="1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0072BC"/>
          <w:spacing w:val="-2"/>
          <w:sz w:val="24"/>
          <w:szCs w:val="24"/>
        </w:rPr>
        <w:t>叉装吊服务</w:t>
      </w:r>
    </w:p>
    <w:p w14:paraId="60F38AD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5" w:lineRule="exact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57" w:type="dxa"/>
        <w:tblInd w:w="115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7"/>
        <w:gridCol w:w="1594"/>
        <w:gridCol w:w="1591"/>
        <w:gridCol w:w="1612"/>
        <w:gridCol w:w="1609"/>
        <w:gridCol w:w="1634"/>
      </w:tblGrid>
      <w:tr w14:paraId="2D7297E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617" w:type="dxa"/>
            <w:vAlign w:val="top"/>
          </w:tcPr>
          <w:p w14:paraId="5EF05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1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B9AA91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1" w:lineRule="auto"/>
              <w:ind w:left="40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服务项目</w:t>
            </w:r>
          </w:p>
        </w:tc>
        <w:tc>
          <w:tcPr>
            <w:tcW w:w="1594" w:type="dxa"/>
            <w:vAlign w:val="top"/>
          </w:tcPr>
          <w:p w14:paraId="1A87BCF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168" w:lineRule="auto"/>
              <w:ind w:left="6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展品</w:t>
            </w:r>
          </w:p>
          <w:p w14:paraId="4683498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9" w:lineRule="exact"/>
              <w:ind w:left="14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  <w:position w:val="2"/>
              </w:rPr>
              <w:t>（箱体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position w:val="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5"/>
                <w:position w:val="2"/>
              </w:rPr>
              <w:t>）规格</w:t>
            </w:r>
          </w:p>
        </w:tc>
        <w:tc>
          <w:tcPr>
            <w:tcW w:w="1591" w:type="dxa"/>
            <w:vAlign w:val="top"/>
          </w:tcPr>
          <w:p w14:paraId="0AF01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BBC071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98" w:lineRule="auto"/>
              <w:ind w:left="40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展品重量</w:t>
            </w:r>
          </w:p>
        </w:tc>
        <w:tc>
          <w:tcPr>
            <w:tcW w:w="1612" w:type="dxa"/>
            <w:vAlign w:val="top"/>
          </w:tcPr>
          <w:p w14:paraId="68561F9F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207" w:lineRule="auto"/>
              <w:ind w:left="31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3"/>
              </w:rPr>
              <w:t>单价（</w:t>
            </w:r>
            <w:r>
              <w:rPr>
                <w:rFonts w:hint="eastAsia" w:ascii="黑体" w:hAnsi="黑体" w:eastAsia="黑体" w:cs="黑体"/>
                <w:color w:val="3E3E3F"/>
                <w:spacing w:val="1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3"/>
              </w:rPr>
              <w:t>元</w:t>
            </w:r>
            <w:r>
              <w:rPr>
                <w:rFonts w:hint="eastAsia" w:ascii="黑体" w:hAnsi="黑体" w:eastAsia="黑体" w:cs="黑体"/>
                <w:color w:val="3E3E3F"/>
                <w:spacing w:val="-1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13"/>
              </w:rPr>
              <w:t>）</w:t>
            </w:r>
          </w:p>
          <w:p w14:paraId="3B58B55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4" w:lineRule="exact"/>
              <w:ind w:left="405"/>
              <w:jc w:val="both"/>
              <w:textAlignment w:val="baseline"/>
              <w:rPr>
                <w:rFonts w:hint="eastAsia" w:ascii="黑体" w:hAnsi="黑体" w:eastAsia="黑体" w:cs="黑体"/>
                <w:sz w:val="11"/>
                <w:szCs w:val="1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6"/>
                <w:position w:val="3"/>
              </w:rPr>
              <w:t>200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6"/>
                <w:position w:val="3"/>
              </w:rPr>
              <w:t>/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6"/>
                <w:position w:val="3"/>
              </w:rPr>
              <w:t>m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6"/>
                <w:position w:val="9"/>
                <w:sz w:val="11"/>
                <w:szCs w:val="11"/>
              </w:rPr>
              <w:t>3</w:t>
            </w:r>
          </w:p>
        </w:tc>
        <w:tc>
          <w:tcPr>
            <w:tcW w:w="1609" w:type="dxa"/>
            <w:vAlign w:val="top"/>
          </w:tcPr>
          <w:p w14:paraId="31E8772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175" w:lineRule="auto"/>
              <w:ind w:left="64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金额</w:t>
            </w:r>
          </w:p>
          <w:p w14:paraId="220FE4F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0" w:lineRule="exact"/>
              <w:ind w:right="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1"/>
                <w:position w:val="2"/>
              </w:rPr>
              <w:t>（进馆和出馆</w:t>
            </w:r>
            <w:r>
              <w:rPr>
                <w:rFonts w:hint="eastAsia" w:ascii="黑体" w:hAnsi="黑体" w:eastAsia="黑体" w:cs="黑体"/>
                <w:color w:val="3E3E3F"/>
                <w:spacing w:val="1"/>
                <w:position w:val="2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1"/>
                <w:position w:val="2"/>
              </w:rPr>
              <w:t>）</w:t>
            </w:r>
          </w:p>
        </w:tc>
        <w:tc>
          <w:tcPr>
            <w:tcW w:w="1634" w:type="dxa"/>
            <w:vAlign w:val="top"/>
          </w:tcPr>
          <w:p w14:paraId="61FF6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6A4EA3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62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备注</w:t>
            </w:r>
          </w:p>
        </w:tc>
      </w:tr>
      <w:tr w14:paraId="3EEC5E7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617" w:type="dxa"/>
            <w:vAlign w:val="top"/>
          </w:tcPr>
          <w:p w14:paraId="00C666C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1" w:line="201" w:lineRule="auto"/>
              <w:ind w:left="61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叉车</w:t>
            </w:r>
          </w:p>
        </w:tc>
        <w:tc>
          <w:tcPr>
            <w:tcW w:w="1594" w:type="dxa"/>
            <w:vAlign w:val="top"/>
          </w:tcPr>
          <w:p w14:paraId="1C592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591" w:type="dxa"/>
            <w:vAlign w:val="top"/>
          </w:tcPr>
          <w:p w14:paraId="0D5E1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12" w:type="dxa"/>
            <w:vAlign w:val="top"/>
          </w:tcPr>
          <w:p w14:paraId="1F1ED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09" w:type="dxa"/>
            <w:vAlign w:val="top"/>
          </w:tcPr>
          <w:p w14:paraId="2A10C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34" w:type="dxa"/>
            <w:vAlign w:val="top"/>
          </w:tcPr>
          <w:p w14:paraId="5D894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113D94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17" w:type="dxa"/>
            <w:vAlign w:val="top"/>
          </w:tcPr>
          <w:p w14:paraId="1C3177E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2" w:line="201" w:lineRule="auto"/>
              <w:ind w:left="62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</w:rPr>
              <w:t>吊车</w:t>
            </w:r>
          </w:p>
        </w:tc>
        <w:tc>
          <w:tcPr>
            <w:tcW w:w="1594" w:type="dxa"/>
            <w:vAlign w:val="top"/>
          </w:tcPr>
          <w:p w14:paraId="0458E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591" w:type="dxa"/>
            <w:vAlign w:val="top"/>
          </w:tcPr>
          <w:p w14:paraId="0DEF3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12" w:type="dxa"/>
            <w:vAlign w:val="top"/>
          </w:tcPr>
          <w:p w14:paraId="30BE4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09" w:type="dxa"/>
            <w:vAlign w:val="top"/>
          </w:tcPr>
          <w:p w14:paraId="3D811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634" w:type="dxa"/>
            <w:vAlign w:val="top"/>
          </w:tcPr>
          <w:p w14:paraId="3DF55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1B7DAE2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2" w:hRule="atLeast"/>
        </w:trPr>
        <w:tc>
          <w:tcPr>
            <w:tcW w:w="9657" w:type="dxa"/>
            <w:gridSpan w:val="6"/>
            <w:vAlign w:val="top"/>
          </w:tcPr>
          <w:p w14:paraId="3D0BD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203" w:lineRule="auto"/>
              <w:ind w:left="358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2"/>
                <w:sz w:val="20"/>
                <w:szCs w:val="20"/>
              </w:rPr>
              <w:t>备注：</w:t>
            </w:r>
          </w:p>
          <w:p w14:paraId="521D6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" w:line="329" w:lineRule="exact"/>
              <w:ind w:left="370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position w:val="2"/>
                <w:sz w:val="20"/>
                <w:szCs w:val="20"/>
              </w:rPr>
              <w:t>1、请填写完成相应表格发送邮件或传真至组织单位。</w:t>
            </w:r>
          </w:p>
          <w:p w14:paraId="68396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242" w:lineRule="auto"/>
              <w:ind w:left="630" w:right="609" w:hanging="269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2、以上费用请于 2026 年 4 月 20</w:t>
            </w:r>
            <w:r>
              <w:rPr>
                <w:rFonts w:hint="eastAsia" w:ascii="黑体" w:hAnsi="黑体" w:eastAsia="黑体" w:cs="黑体"/>
                <w:color w:val="3E3E3F"/>
                <w:spacing w:val="29"/>
                <w:w w:val="101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sz w:val="20"/>
                <w:szCs w:val="20"/>
              </w:rPr>
              <w:t>日前汇款至施工管理单位并凭底单与之确认，因现场办公设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0"/>
                <w:szCs w:val="20"/>
              </w:rPr>
              <w:t>施有限</w:t>
            </w:r>
            <w:r>
              <w:rPr>
                <w:rFonts w:hint="eastAsia" w:ascii="黑体" w:hAnsi="黑体" w:eastAsia="黑体" w:cs="黑体"/>
                <w:color w:val="3E3E3F"/>
                <w:spacing w:val="-8"/>
                <w:sz w:val="20"/>
                <w:szCs w:val="20"/>
              </w:rPr>
              <w:t>不能现场收取现金或刷卡，请子以谅解。</w:t>
            </w:r>
          </w:p>
          <w:p w14:paraId="108AA6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42" w:lineRule="auto"/>
              <w:ind w:left="627" w:right="920" w:hanging="267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3、展品规格为装箱后箱体的规格，单件不足</w:t>
            </w:r>
            <w:r>
              <w:rPr>
                <w:rFonts w:hint="eastAsia" w:ascii="黑体" w:hAnsi="黑体" w:eastAsia="黑体" w:cs="黑体"/>
                <w:color w:val="3E3E3F"/>
                <w:spacing w:val="27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1m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position w:val="6"/>
                <w:sz w:val="11"/>
                <w:szCs w:val="11"/>
              </w:rPr>
              <w:t xml:space="preserve">3  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的按照</w:t>
            </w:r>
            <w:r>
              <w:rPr>
                <w:rFonts w:hint="eastAsia" w:ascii="黑体" w:hAnsi="黑体" w:eastAsia="黑体" w:cs="黑体"/>
                <w:color w:val="3E3E3F"/>
                <w:spacing w:val="15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6"/>
                <w:sz w:val="20"/>
                <w:szCs w:val="20"/>
              </w:rPr>
              <w:t>1 ㎡计算，费用总额按总体积数量计算。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sz w:val="20"/>
                <w:szCs w:val="20"/>
              </w:rPr>
              <w:t>对于超大体积产品，可另行协商。</w:t>
            </w:r>
          </w:p>
          <w:p w14:paraId="385CF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329" w:lineRule="exact"/>
              <w:ind w:left="358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position w:val="2"/>
                <w:sz w:val="20"/>
                <w:szCs w:val="20"/>
              </w:rPr>
              <w:t>4、以上价格为包含展品进馆和出馆双向费用。</w:t>
            </w:r>
          </w:p>
        </w:tc>
      </w:tr>
      <w:tr w14:paraId="13139A6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 w:hRule="atLeast"/>
        </w:trPr>
        <w:tc>
          <w:tcPr>
            <w:tcW w:w="9657" w:type="dxa"/>
            <w:gridSpan w:val="6"/>
            <w:vAlign w:val="top"/>
          </w:tcPr>
          <w:p w14:paraId="2359F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6" w:lineRule="auto"/>
              <w:jc w:val="center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C49B2B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公 司 印 章:</w:t>
            </w:r>
          </w:p>
          <w:p w14:paraId="5A80AE0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签       名:</w:t>
            </w:r>
          </w:p>
          <w:p w14:paraId="5FA5A31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420" w:leftChars="200" w:firstLine="0" w:firstLineChars="0"/>
              <w:jc w:val="left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  <w:lang w:val="en-US" w:eastAsia="zh-CN"/>
              </w:rPr>
              <w:t>日       期:</w:t>
            </w:r>
          </w:p>
        </w:tc>
      </w:tr>
    </w:tbl>
    <w:p w14:paraId="0D6F8FD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203" w:lineRule="auto"/>
        <w:ind w:left="1293" w:right="3715" w:hanging="150"/>
        <w:jc w:val="both"/>
        <w:textAlignment w:val="baseline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  <w:color w:val="3E3E3F"/>
          <w:spacing w:val="8"/>
          <w:sz w:val="24"/>
          <w:szCs w:val="24"/>
        </w:rPr>
        <w:t xml:space="preserve">* </w:t>
      </w:r>
      <w:r>
        <w:rPr>
          <w:rFonts w:hint="eastAsia" w:ascii="黑体" w:hAnsi="黑体" w:eastAsia="黑体" w:cs="黑体"/>
          <w:color w:val="3E3E3F"/>
          <w:spacing w:val="8"/>
        </w:rPr>
        <w:t>请登录参展商系统下载该表格，填写相关内</w:t>
      </w:r>
      <w:r>
        <w:rPr>
          <w:rFonts w:hint="eastAsia" w:ascii="黑体" w:hAnsi="黑体" w:eastAsia="黑体" w:cs="黑体"/>
          <w:color w:val="3E3E3F"/>
          <w:spacing w:val="7"/>
        </w:rPr>
        <w:t>容后盖章扫描电子版回传至系统</w:t>
      </w:r>
      <w:r>
        <w:rPr>
          <w:rFonts w:hint="eastAsia" w:ascii="黑体" w:hAnsi="黑体" w:eastAsia="黑体" w:cs="黑体"/>
          <w:color w:val="3E3E3F"/>
          <w:spacing w:val="-6"/>
        </w:rPr>
        <w:t>参展商登录系统：</w:t>
      </w:r>
      <w:r>
        <w:rPr>
          <w:rFonts w:hint="eastAsia" w:ascii="黑体" w:hAnsi="黑体" w:eastAsia="黑体" w:cs="黑体"/>
          <w:color w:val="3E3E3F"/>
          <w:spacing w:val="45"/>
        </w:rPr>
        <w:t xml:space="preserve"> </w:t>
      </w:r>
      <w:r>
        <w:rPr>
          <w:rFonts w:hint="eastAsia" w:ascii="黑体" w:hAnsi="黑体" w:eastAsia="黑体" w:cs="黑体"/>
        </w:rPr>
        <w:fldChar w:fldCharType="begin"/>
      </w:r>
      <w:r>
        <w:rPr>
          <w:rFonts w:hint="eastAsia" w:ascii="黑体" w:hAnsi="黑体" w:eastAsia="黑体" w:cs="黑体"/>
        </w:rPr>
        <w:instrText xml:space="preserve"> HYPERLINK "http://exhibitor.elevator-expo.com/" </w:instrText>
      </w:r>
      <w:r>
        <w:rPr>
          <w:rFonts w:hint="eastAsia" w:ascii="黑体" w:hAnsi="黑体" w:eastAsia="黑体" w:cs="黑体"/>
        </w:rPr>
        <w:fldChar w:fldCharType="separate"/>
      </w:r>
      <w:r>
        <w:rPr>
          <w:rFonts w:hint="eastAsia" w:ascii="黑体" w:hAnsi="黑体" w:eastAsia="黑体" w:cs="黑体"/>
          <w:color w:val="3E3E3F"/>
          <w:spacing w:val="-6"/>
        </w:rPr>
        <w:t>http://exhibitor.elevator-expo.com/</w:t>
      </w:r>
      <w:r>
        <w:rPr>
          <w:rFonts w:hint="eastAsia" w:ascii="黑体" w:hAnsi="黑体" w:eastAsia="黑体" w:cs="黑体"/>
          <w:color w:val="3E3E3F"/>
          <w:spacing w:val="-6"/>
        </w:rPr>
        <w:fldChar w:fldCharType="end"/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6中国国际电梯展览会</w:t>
      </w:r>
    </w:p>
    <w:p w14:paraId="0277E49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64CA2A4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06A7EB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2" w:line="202" w:lineRule="auto"/>
        <w:ind w:left="161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</w:p>
    <w:sectPr>
      <w:headerReference r:id="rId5" w:type="default"/>
      <w:footerReference r:id="rId6" w:type="default"/>
      <w:pgSz w:w="11906" w:h="16158"/>
      <w:pgMar w:top="400" w:right="0" w:bottom="40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4D1A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8BC3540"/>
    <w:rsid w:val="1BBB4BA7"/>
    <w:rsid w:val="28373807"/>
    <w:rsid w:val="31992B1A"/>
    <w:rsid w:val="3CD165D4"/>
    <w:rsid w:val="45140D01"/>
    <w:rsid w:val="51532A7B"/>
    <w:rsid w:val="51BF4329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9506</Words>
  <Characters>11185</Characters>
  <TotalTime>17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2026-02-05T03:26:54Z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696806AF869A4DCA94B41721D4062D79_13</vt:lpwstr>
  </property>
</Properties>
</file>